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Impregnácia na outdoor odevy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pre outdoorové odevy vás udrží v teple a suchu v lete aj v zime, v daždi aj na svahu. Tenký film kremíkových nanočastíc chráni membránové oblečenie značiek Gore-Tex, Climatic, Gelanots a ďalších proti prevlhnutiu a znečisteniu. S impregnáciou INPRODUCTS predĺžite životnosť svojich outdoorových odevov o niekoľko rokov.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 impregnáciu na obuv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Zabráni zachytávaniu nečistôt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Roztok vytvorí na povrchu ochrannú kremíkovú vrstvu, ktorá odpudzuje vodu i nečistoty. Impregnácia okrem toho bráni aj vzniku nevzhľadných škvŕn.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Bez farby a zápachu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 rozdiel od konkurencie nepoužívame organické rozpúšťadlá, základom nášho impregnačného roztoku je voda. Sprej je vďaka tomu bez farby a bez zápachu, neohrozuje vaše zdravie a bez obáv ho môžete používať aj v uzavretých priestoroch.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Zachová priedušnosť materiálu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Impregnácia INPRODUCTS obnovuje priedušnosť a vlastnosti membránových textílií (Gore-Tex a ďalšie). Vaša obuv bude chránená proti vlhkosti, zároveň však zostane priedušná.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Vydrží intenzívne čistenie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Vďaka kremíkovej vrstve nanočastíc počas prania vyčistíte tkaninu obuvi od soli a potu. Po vyschnutí sa funkcia nanočastíc obnoví. Impregnácia vydrží až 10 pracích cyklov s vodou a až 5 cyklov s pracím práškom.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S impregnáciou ochránite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membránové bundy, kabáty a vetrovky,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nohavice a šortky,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čiapky a šály,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rukavice.</w:t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vyčistené, suché oblečenie. Pred použitím sprej dôkladne pretrepte.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20 cm.  Pri aplikácii na nenasiakavý materiál rozotrite roztok po odeve špongiou.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Počas schnutia umiestnite ošetrovaný predmet do vetraných priestorov mimo dosahu slnečných lúčov.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°C. Pri poklese teploty pod 3 °C a zamrznutiu roztoku dochádza k jeho znehodnoteniu.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 a nečistotám až na 3 mesiace (podľa intenzity nosenia odevu) alebo až 10 pracích cyklov, spotreba: 25 až 100 ml na 1 m2 – podľa absorpčných vlastností materiálu, použiteľnosť: minimálne 2 roky od dátumu výroby, obsah balenia: 200 ml, 400 ml, 1 l a 5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Disperzný produkt modifikovaných kremíkových nanočastíc vo vodnom roztoku. Produkty radu INPRODUCTS sú bezpečné pre zdravie i vodné prostredie.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s6HirwnUOicFZkedKjKgztu1Q==">AMUW2mVVdi8tCNW1ldNibSsOSYlDuouWPMRhnfQvm21/7JzRxUbzdzassV8UlqaYWjEiKuLBPMX/atSAWUVjH0OQAQ9YsvjY2JT4sjN24rgR1v4V35sRrA7KnHl3o19o4OtttBOjlwutW5SeyIgz5aDSL9TagOKq89SIt6y8QwZfn1NFE60N+eczb+xdOtxNAl+u+sMS3s5hnKeEFaR8m4Aa+oxAn+Frlx2aXis7OOpFrU1+LAdnXVg=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